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D7B72"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45FCBFF4" wp14:editId="0C5CD6A0">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3B59BEF"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392BD94C"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623BF84C"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31B16496"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p>
    <w:p w14:paraId="7D6C9452"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49831915"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p>
    <w:p w14:paraId="456607E1"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764926FD" w14:textId="77777777" w:rsidR="009B11B6" w:rsidRPr="00702B87" w:rsidRDefault="009B11B6" w:rsidP="009B11B6">
      <w:pPr>
        <w:spacing w:after="0" w:line="240" w:lineRule="auto"/>
        <w:ind w:firstLine="567"/>
        <w:jc w:val="center"/>
        <w:rPr>
          <w:rFonts w:ascii="Times New Roman" w:hAnsi="Times New Roman" w:cs="Times New Roman"/>
          <w:b/>
          <w:bCs/>
          <w:sz w:val="28"/>
          <w:szCs w:val="28"/>
        </w:rPr>
      </w:pPr>
    </w:p>
    <w:p w14:paraId="6F69B975" w14:textId="01F601CC" w:rsidR="009B11B6" w:rsidRPr="00702B87" w:rsidRDefault="009B11B6" w:rsidP="009B11B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40</w:t>
      </w:r>
    </w:p>
    <w:p w14:paraId="66309044" w14:textId="77777777" w:rsidR="00885077" w:rsidRPr="007C56B4"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7C56B4" w14:paraId="298348C7" w14:textId="77777777" w:rsidTr="00BF1359">
        <w:tc>
          <w:tcPr>
            <w:tcW w:w="5637" w:type="dxa"/>
          </w:tcPr>
          <w:p w14:paraId="701B8121" w14:textId="194E929E" w:rsidR="00885077" w:rsidRPr="007C56B4" w:rsidRDefault="00C02FD3" w:rsidP="00682954">
            <w:pPr>
              <w:tabs>
                <w:tab w:val="left" w:pos="1560"/>
                <w:tab w:val="left" w:pos="1701"/>
              </w:tabs>
              <w:spacing w:after="0" w:line="240" w:lineRule="auto"/>
              <w:rPr>
                <w:rFonts w:ascii="Times New Roman" w:hAnsi="Times New Roman"/>
                <w:b/>
                <w:sz w:val="28"/>
                <w:szCs w:val="28"/>
              </w:rPr>
            </w:pPr>
            <w:r w:rsidRPr="007C56B4">
              <w:rPr>
                <w:rFonts w:ascii="Times New Roman" w:eastAsia="Times New Roman" w:hAnsi="Times New Roman" w:cs="Times New Roman"/>
                <w:b/>
                <w:bCs/>
                <w:sz w:val="28"/>
                <w:szCs w:val="28"/>
                <w:lang w:eastAsia="ru-RU"/>
              </w:rPr>
              <w:t xml:space="preserve">Про звіт старости </w:t>
            </w:r>
            <w:r w:rsidR="00DB7AC3" w:rsidRPr="007C56B4">
              <w:rPr>
                <w:rFonts w:ascii="Times New Roman" w:eastAsia="Times New Roman" w:hAnsi="Times New Roman" w:cs="Times New Roman"/>
                <w:b/>
                <w:bCs/>
                <w:sz w:val="28"/>
                <w:szCs w:val="28"/>
                <w:lang w:eastAsia="ru-RU"/>
              </w:rPr>
              <w:t>Борщагівського</w:t>
            </w:r>
            <w:r w:rsidRPr="007C56B4">
              <w:rPr>
                <w:rFonts w:ascii="Times New Roman" w:eastAsia="Times New Roman" w:hAnsi="Times New Roman" w:cs="Times New Roman"/>
                <w:b/>
                <w:bCs/>
                <w:sz w:val="28"/>
                <w:szCs w:val="28"/>
                <w:lang w:eastAsia="ru-RU"/>
              </w:rPr>
              <w:t xml:space="preserve"> старостинського округу </w:t>
            </w:r>
            <w:r w:rsidR="00DB7AC3" w:rsidRPr="007C56B4">
              <w:rPr>
                <w:rFonts w:ascii="Times New Roman" w:eastAsia="Times New Roman" w:hAnsi="Times New Roman" w:cs="Times New Roman"/>
                <w:b/>
                <w:bCs/>
                <w:sz w:val="28"/>
                <w:szCs w:val="28"/>
                <w:lang w:eastAsia="ru-RU"/>
              </w:rPr>
              <w:t>Лубчук Т. Д.</w:t>
            </w:r>
            <w:r w:rsidRPr="007C56B4">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7C56B4" w:rsidRDefault="00885077" w:rsidP="00D84CEC">
            <w:pPr>
              <w:spacing w:after="0" w:line="240" w:lineRule="auto"/>
              <w:ind w:firstLine="567"/>
              <w:rPr>
                <w:b/>
                <w:sz w:val="28"/>
                <w:szCs w:val="28"/>
              </w:rPr>
            </w:pPr>
          </w:p>
        </w:tc>
      </w:tr>
    </w:tbl>
    <w:p w14:paraId="2C8BD09D" w14:textId="77777777" w:rsidR="00CC6E48" w:rsidRPr="007C56B4" w:rsidRDefault="00CC6E48" w:rsidP="00D84CEC">
      <w:pPr>
        <w:spacing w:after="0" w:line="240" w:lineRule="auto"/>
        <w:ind w:firstLine="567"/>
        <w:jc w:val="center"/>
        <w:rPr>
          <w:rFonts w:ascii="Times New Roman" w:hAnsi="Times New Roman"/>
          <w:b/>
          <w:bCs/>
          <w:sz w:val="28"/>
          <w:szCs w:val="28"/>
        </w:rPr>
      </w:pPr>
      <w:r w:rsidRPr="007C56B4">
        <w:rPr>
          <w:rFonts w:ascii="Times New Roman" w:hAnsi="Times New Roman"/>
          <w:b/>
          <w:bCs/>
          <w:sz w:val="28"/>
          <w:szCs w:val="28"/>
        </w:rPr>
        <w:t xml:space="preserve"> </w:t>
      </w:r>
    </w:p>
    <w:p w14:paraId="647313D6" w14:textId="282DDBC4" w:rsidR="004E2575" w:rsidRPr="007C56B4" w:rsidRDefault="004E2575" w:rsidP="00D84CEC">
      <w:pPr>
        <w:spacing w:after="0" w:line="240" w:lineRule="auto"/>
        <w:ind w:firstLine="567"/>
        <w:jc w:val="both"/>
        <w:rPr>
          <w:rFonts w:ascii="Times New Roman" w:eastAsia="Times New Roman" w:hAnsi="Times New Roman" w:cs="Times New Roman"/>
          <w:iCs/>
          <w:sz w:val="28"/>
          <w:szCs w:val="28"/>
          <w:lang w:eastAsia="ru-RU"/>
        </w:rPr>
      </w:pPr>
      <w:r w:rsidRPr="007C56B4">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7C56B4">
        <w:rPr>
          <w:rFonts w:ascii="Times New Roman" w:eastAsia="Times New Roman" w:hAnsi="Times New Roman" w:cs="Times New Roman"/>
          <w:iCs/>
          <w:sz w:val="28"/>
          <w:szCs w:val="28"/>
          <w:vertAlign w:val="superscript"/>
          <w:lang w:eastAsia="ru-RU"/>
        </w:rPr>
        <w:t>1</w:t>
      </w:r>
      <w:r w:rsidRPr="007C56B4">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7C56B4">
        <w:rPr>
          <w:rFonts w:ascii="Times New Roman" w:eastAsia="Times New Roman" w:hAnsi="Times New Roman" w:cs="Times New Roman"/>
          <w:iCs/>
          <w:sz w:val="28"/>
          <w:szCs w:val="28"/>
          <w:lang w:eastAsia="ru-RU"/>
        </w:rPr>
        <w:t xml:space="preserve">заслухавши та обговоривши звіт старости </w:t>
      </w:r>
      <w:r w:rsidR="00B11E72" w:rsidRPr="007C56B4">
        <w:rPr>
          <w:rFonts w:ascii="Times New Roman" w:eastAsia="Times New Roman" w:hAnsi="Times New Roman" w:cs="Times New Roman"/>
          <w:iCs/>
          <w:sz w:val="28"/>
          <w:szCs w:val="28"/>
          <w:lang w:eastAsia="ru-RU"/>
        </w:rPr>
        <w:t>Борщагівського</w:t>
      </w:r>
      <w:r w:rsidR="00C02FD3" w:rsidRPr="007C56B4">
        <w:rPr>
          <w:rFonts w:ascii="Times New Roman" w:eastAsia="Times New Roman" w:hAnsi="Times New Roman" w:cs="Times New Roman"/>
          <w:iCs/>
          <w:sz w:val="28"/>
          <w:szCs w:val="28"/>
          <w:lang w:eastAsia="ru-RU"/>
        </w:rPr>
        <w:t xml:space="preserve"> старостинського округу </w:t>
      </w:r>
      <w:r w:rsidR="00AC4776" w:rsidRPr="007C56B4">
        <w:rPr>
          <w:rFonts w:ascii="Times New Roman" w:eastAsia="Times New Roman" w:hAnsi="Times New Roman" w:cs="Times New Roman"/>
          <w:iCs/>
          <w:sz w:val="28"/>
          <w:szCs w:val="28"/>
          <w:lang w:eastAsia="ru-RU"/>
        </w:rPr>
        <w:t xml:space="preserve">         </w:t>
      </w:r>
      <w:r w:rsidR="00B11E72" w:rsidRPr="007C56B4">
        <w:rPr>
          <w:rFonts w:ascii="Times New Roman" w:eastAsia="Times New Roman" w:hAnsi="Times New Roman" w:cs="Times New Roman"/>
          <w:iCs/>
          <w:sz w:val="28"/>
          <w:szCs w:val="28"/>
          <w:lang w:eastAsia="ru-RU"/>
        </w:rPr>
        <w:t>Лубчук Т. Д.</w:t>
      </w:r>
      <w:r w:rsidR="00C02FD3" w:rsidRPr="007C56B4">
        <w:rPr>
          <w:rFonts w:ascii="Times New Roman" w:eastAsia="Times New Roman" w:hAnsi="Times New Roman" w:cs="Times New Roman"/>
          <w:iCs/>
          <w:sz w:val="28"/>
          <w:szCs w:val="28"/>
          <w:lang w:eastAsia="ru-RU"/>
        </w:rPr>
        <w:t xml:space="preserve"> про свою роботу, </w:t>
      </w:r>
      <w:r w:rsidR="00C02FD3" w:rsidRPr="007C56B4">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7C56B4">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7C56B4">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7C56B4">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7C56B4">
        <w:rPr>
          <w:rFonts w:ascii="Times New Roman" w:eastAsia="Times New Roman" w:hAnsi="Times New Roman" w:cs="Times New Roman"/>
          <w:iCs/>
          <w:sz w:val="28"/>
          <w:szCs w:val="28"/>
          <w:lang w:eastAsia="ru-RU"/>
        </w:rPr>
        <w:t>,</w:t>
      </w:r>
      <w:bookmarkEnd w:id="0"/>
      <w:r w:rsidR="00C02FD3" w:rsidRPr="007C56B4">
        <w:rPr>
          <w:rFonts w:ascii="Times New Roman" w:eastAsia="Times New Roman" w:hAnsi="Times New Roman" w:cs="Times New Roman"/>
          <w:iCs/>
          <w:sz w:val="28"/>
          <w:szCs w:val="28"/>
          <w:lang w:eastAsia="ru-RU"/>
        </w:rPr>
        <w:t xml:space="preserve"> міська рада</w:t>
      </w:r>
    </w:p>
    <w:p w14:paraId="2929E819" w14:textId="77777777" w:rsidR="004E2575" w:rsidRPr="007C56B4" w:rsidRDefault="004E2575" w:rsidP="004E2575">
      <w:pPr>
        <w:spacing w:after="0" w:line="240" w:lineRule="auto"/>
        <w:jc w:val="both"/>
        <w:rPr>
          <w:rFonts w:ascii="Times New Roman" w:eastAsia="Times New Roman" w:hAnsi="Times New Roman" w:cs="Times New Roman"/>
          <w:iCs/>
          <w:sz w:val="16"/>
          <w:szCs w:val="16"/>
          <w:lang w:eastAsia="ru-RU"/>
        </w:rPr>
      </w:pPr>
    </w:p>
    <w:p w14:paraId="47B9E14C" w14:textId="77777777" w:rsidR="004E2575" w:rsidRPr="007C56B4" w:rsidRDefault="004E2575" w:rsidP="004E2575">
      <w:pPr>
        <w:spacing w:after="0" w:line="240" w:lineRule="auto"/>
        <w:jc w:val="both"/>
        <w:rPr>
          <w:rFonts w:ascii="Times New Roman" w:eastAsia="Times New Roman" w:hAnsi="Times New Roman" w:cs="Times New Roman"/>
          <w:iCs/>
          <w:sz w:val="28"/>
          <w:szCs w:val="28"/>
          <w:lang w:eastAsia="ru-RU"/>
        </w:rPr>
      </w:pPr>
      <w:r w:rsidRPr="007C56B4">
        <w:rPr>
          <w:rFonts w:ascii="Times New Roman" w:eastAsia="Times New Roman" w:hAnsi="Times New Roman" w:cs="Times New Roman"/>
          <w:iCs/>
          <w:sz w:val="28"/>
          <w:szCs w:val="28"/>
          <w:lang w:eastAsia="ru-RU"/>
        </w:rPr>
        <w:t>ВИРІШИЛА:</w:t>
      </w:r>
    </w:p>
    <w:p w14:paraId="4104EEC3" w14:textId="77777777" w:rsidR="004E2575" w:rsidRPr="007C56B4" w:rsidRDefault="004E2575" w:rsidP="004E2575">
      <w:pPr>
        <w:spacing w:after="0" w:line="240" w:lineRule="auto"/>
        <w:ind w:firstLine="567"/>
        <w:jc w:val="both"/>
        <w:rPr>
          <w:rFonts w:ascii="Times New Roman" w:eastAsia="Times New Roman" w:hAnsi="Times New Roman" w:cs="Times New Roman"/>
          <w:sz w:val="16"/>
          <w:szCs w:val="16"/>
          <w:lang w:eastAsia="ru-RU"/>
        </w:rPr>
      </w:pPr>
    </w:p>
    <w:p w14:paraId="3BABC4B5" w14:textId="4929B480" w:rsidR="00C02FD3" w:rsidRPr="007C56B4"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7C56B4">
        <w:rPr>
          <w:rFonts w:ascii="Times New Roman" w:eastAsia="Times New Roman" w:hAnsi="Times New Roman" w:cs="Times New Roman"/>
          <w:sz w:val="28"/>
          <w:szCs w:val="28"/>
          <w:lang w:eastAsia="ru-RU"/>
        </w:rPr>
        <w:t xml:space="preserve">1. Звіт старости </w:t>
      </w:r>
      <w:r w:rsidR="00B11E72" w:rsidRPr="007C56B4">
        <w:rPr>
          <w:rFonts w:ascii="Times New Roman" w:eastAsia="Times New Roman" w:hAnsi="Times New Roman" w:cs="Times New Roman"/>
          <w:sz w:val="28"/>
          <w:szCs w:val="28"/>
          <w:lang w:eastAsia="ru-RU"/>
        </w:rPr>
        <w:t>Борщагівського</w:t>
      </w:r>
      <w:r w:rsidRPr="007C56B4">
        <w:rPr>
          <w:rFonts w:ascii="Times New Roman" w:eastAsia="Times New Roman" w:hAnsi="Times New Roman" w:cs="Times New Roman"/>
          <w:sz w:val="28"/>
          <w:szCs w:val="28"/>
          <w:lang w:eastAsia="ru-RU"/>
        </w:rPr>
        <w:t xml:space="preserve"> старостинського округу </w:t>
      </w:r>
      <w:r w:rsidR="00B11E72" w:rsidRPr="007C56B4">
        <w:rPr>
          <w:rFonts w:ascii="Times New Roman" w:eastAsia="Times New Roman" w:hAnsi="Times New Roman" w:cs="Times New Roman"/>
          <w:sz w:val="28"/>
          <w:szCs w:val="28"/>
          <w:lang w:eastAsia="ru-RU"/>
        </w:rPr>
        <w:t>Лубчук Тетяни Дмитрівни</w:t>
      </w:r>
      <w:r w:rsidRPr="007C56B4">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5C82AFF" w14:textId="77777777" w:rsidR="002B77D4" w:rsidRPr="007C56B4" w:rsidRDefault="002B77D4"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7C56B4"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7C56B4">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7C56B4" w:rsidRDefault="00885077" w:rsidP="00D84CEC">
      <w:pPr>
        <w:spacing w:after="0" w:line="240" w:lineRule="auto"/>
        <w:ind w:firstLine="567"/>
        <w:rPr>
          <w:rFonts w:ascii="Times New Roman" w:hAnsi="Times New Roman"/>
          <w:b/>
          <w:bCs/>
          <w:sz w:val="28"/>
          <w:szCs w:val="28"/>
        </w:rPr>
      </w:pPr>
    </w:p>
    <w:p w14:paraId="56B1184E" w14:textId="77777777" w:rsidR="0084055D" w:rsidRPr="007C56B4" w:rsidRDefault="00885077" w:rsidP="00682954">
      <w:pPr>
        <w:spacing w:after="0" w:line="240" w:lineRule="auto"/>
        <w:rPr>
          <w:rFonts w:ascii="Times New Roman" w:hAnsi="Times New Roman"/>
          <w:b/>
          <w:sz w:val="28"/>
          <w:szCs w:val="28"/>
          <w:lang w:eastAsia="zh-CN"/>
        </w:rPr>
      </w:pPr>
      <w:r w:rsidRPr="007C56B4">
        <w:rPr>
          <w:rFonts w:ascii="Times New Roman" w:hAnsi="Times New Roman"/>
          <w:b/>
          <w:sz w:val="28"/>
          <w:szCs w:val="28"/>
          <w:lang w:eastAsia="zh-CN"/>
        </w:rPr>
        <w:t xml:space="preserve">  Міський голова</w:t>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t>Сергій ВОЛИНСЬКИЙ</w:t>
      </w:r>
      <w:r w:rsidR="0084055D" w:rsidRPr="007C56B4">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rsidRPr="007C56B4" w14:paraId="1223345B" w14:textId="77777777" w:rsidTr="00D95F55">
        <w:tc>
          <w:tcPr>
            <w:tcW w:w="5211" w:type="dxa"/>
          </w:tcPr>
          <w:p w14:paraId="62FE52CF" w14:textId="77777777" w:rsidR="00D95F55" w:rsidRPr="007C56B4" w:rsidRDefault="00D95F55" w:rsidP="00D84CEC">
            <w:pPr>
              <w:rPr>
                <w:rFonts w:ascii="Times New Roman" w:hAnsi="Times New Roman"/>
                <w:b/>
                <w:sz w:val="28"/>
                <w:szCs w:val="28"/>
                <w:lang w:val="uk-UA" w:eastAsia="zh-CN"/>
              </w:rPr>
            </w:pPr>
          </w:p>
        </w:tc>
        <w:tc>
          <w:tcPr>
            <w:tcW w:w="4643" w:type="dxa"/>
          </w:tcPr>
          <w:p w14:paraId="51BBAD4F" w14:textId="77777777" w:rsidR="00D95F55" w:rsidRPr="007C56B4" w:rsidRDefault="00D95F55" w:rsidP="00D84CEC">
            <w:pPr>
              <w:suppressAutoHyphens/>
              <w:rPr>
                <w:rFonts w:ascii="Times New Roman" w:eastAsia="Times New Roman" w:hAnsi="Times New Roman" w:cs="Times New Roman"/>
                <w:sz w:val="28"/>
                <w:szCs w:val="28"/>
                <w:lang w:val="uk-UA" w:eastAsia="zh-CN"/>
              </w:rPr>
            </w:pPr>
            <w:r w:rsidRPr="007C56B4">
              <w:rPr>
                <w:rFonts w:ascii="Times New Roman" w:eastAsia="Times New Roman" w:hAnsi="Times New Roman" w:cs="Times New Roman"/>
                <w:sz w:val="28"/>
                <w:szCs w:val="28"/>
                <w:lang w:val="uk-UA" w:eastAsia="zh-CN"/>
              </w:rPr>
              <w:t>Додаток</w:t>
            </w:r>
          </w:p>
          <w:p w14:paraId="27F48EEF" w14:textId="7C6E0AF9" w:rsidR="00D95F55" w:rsidRPr="007C56B4" w:rsidRDefault="00D95F55" w:rsidP="00D84CEC">
            <w:pPr>
              <w:suppressAutoHyphens/>
              <w:rPr>
                <w:rFonts w:ascii="Times New Roman" w:eastAsia="Times New Roman" w:hAnsi="Times New Roman" w:cs="Times New Roman"/>
                <w:sz w:val="28"/>
                <w:szCs w:val="28"/>
                <w:lang w:val="uk-UA" w:eastAsia="zh-CN"/>
              </w:rPr>
            </w:pPr>
            <w:r w:rsidRPr="007C56B4">
              <w:rPr>
                <w:rFonts w:ascii="Times New Roman" w:eastAsia="Times New Roman" w:hAnsi="Times New Roman" w:cs="Times New Roman"/>
                <w:sz w:val="28"/>
                <w:szCs w:val="28"/>
                <w:lang w:val="uk-UA" w:eastAsia="zh-CN"/>
              </w:rPr>
              <w:t xml:space="preserve">до рішення </w:t>
            </w:r>
            <w:r w:rsidR="00260995">
              <w:rPr>
                <w:rFonts w:ascii="Times New Roman" w:eastAsia="Times New Roman" w:hAnsi="Times New Roman" w:cs="Times New Roman"/>
                <w:sz w:val="28"/>
                <w:szCs w:val="28"/>
                <w:lang w:val="uk-UA" w:eastAsia="zh-CN"/>
              </w:rPr>
              <w:t>92</w:t>
            </w:r>
            <w:r w:rsidRPr="007C56B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53E696A3" w:rsidR="00D95F55" w:rsidRPr="007C56B4" w:rsidRDefault="009B11B6" w:rsidP="00D84CEC">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30 квітня</w:t>
            </w:r>
            <w:r w:rsidR="00D95F55" w:rsidRPr="007C56B4">
              <w:rPr>
                <w:rFonts w:ascii="Times New Roman" w:eastAsia="Times New Roman" w:hAnsi="Times New Roman" w:cs="Times New Roman"/>
                <w:sz w:val="28"/>
                <w:szCs w:val="28"/>
                <w:lang w:val="uk-UA" w:eastAsia="zh-CN"/>
              </w:rPr>
              <w:t xml:space="preserve"> 202</w:t>
            </w:r>
            <w:r w:rsidR="00202ABF" w:rsidRPr="007C56B4">
              <w:rPr>
                <w:rFonts w:ascii="Times New Roman" w:eastAsia="Times New Roman" w:hAnsi="Times New Roman" w:cs="Times New Roman"/>
                <w:sz w:val="28"/>
                <w:szCs w:val="28"/>
                <w:lang w:val="uk-UA" w:eastAsia="zh-CN"/>
              </w:rPr>
              <w:t>6</w:t>
            </w:r>
            <w:r w:rsidR="00D95F55" w:rsidRPr="007C56B4">
              <w:rPr>
                <w:rFonts w:ascii="Times New Roman" w:eastAsia="Times New Roman" w:hAnsi="Times New Roman" w:cs="Times New Roman"/>
                <w:sz w:val="28"/>
                <w:szCs w:val="28"/>
                <w:lang w:val="uk-UA" w:eastAsia="zh-CN"/>
              </w:rPr>
              <w:t xml:space="preserve"> року № </w:t>
            </w:r>
            <w:r>
              <w:rPr>
                <w:rFonts w:ascii="Times New Roman" w:eastAsia="Times New Roman" w:hAnsi="Times New Roman" w:cs="Times New Roman"/>
                <w:sz w:val="28"/>
                <w:szCs w:val="28"/>
                <w:lang w:val="uk-UA" w:eastAsia="zh-CN"/>
              </w:rPr>
              <w:t>340</w:t>
            </w:r>
          </w:p>
        </w:tc>
      </w:tr>
    </w:tbl>
    <w:p w14:paraId="6B9C49F8" w14:textId="77777777" w:rsidR="00885077" w:rsidRPr="007C56B4" w:rsidRDefault="00885077" w:rsidP="00D84CEC">
      <w:pPr>
        <w:spacing w:after="0" w:line="240" w:lineRule="auto"/>
        <w:ind w:firstLine="567"/>
        <w:rPr>
          <w:rFonts w:ascii="Times New Roman" w:hAnsi="Times New Roman"/>
          <w:b/>
          <w:sz w:val="28"/>
          <w:szCs w:val="28"/>
          <w:lang w:eastAsia="zh-CN"/>
        </w:rPr>
      </w:pPr>
    </w:p>
    <w:p w14:paraId="65CE90CC" w14:textId="7502CCFA" w:rsidR="0084055D" w:rsidRPr="007C56B4" w:rsidRDefault="00D95F55" w:rsidP="00D84CEC">
      <w:pPr>
        <w:spacing w:after="0" w:line="240" w:lineRule="auto"/>
        <w:ind w:firstLine="567"/>
        <w:jc w:val="center"/>
        <w:rPr>
          <w:rFonts w:ascii="Times New Roman" w:hAnsi="Times New Roman"/>
          <w:b/>
          <w:sz w:val="28"/>
          <w:szCs w:val="28"/>
          <w:lang w:eastAsia="zh-CN"/>
        </w:rPr>
      </w:pPr>
      <w:r w:rsidRPr="007C56B4">
        <w:rPr>
          <w:rFonts w:ascii="Times New Roman" w:eastAsia="Times New Roman" w:hAnsi="Times New Roman" w:cs="Times New Roman"/>
          <w:b/>
          <w:bCs/>
          <w:sz w:val="28"/>
          <w:szCs w:val="28"/>
          <w:lang w:eastAsia="ru-RU"/>
        </w:rPr>
        <w:t xml:space="preserve">Звіт старости </w:t>
      </w:r>
      <w:r w:rsidR="00B11E72" w:rsidRPr="007C56B4">
        <w:rPr>
          <w:rFonts w:ascii="Times New Roman" w:eastAsia="Times New Roman" w:hAnsi="Times New Roman" w:cs="Times New Roman"/>
          <w:b/>
          <w:bCs/>
          <w:sz w:val="28"/>
          <w:szCs w:val="28"/>
          <w:lang w:eastAsia="ru-RU"/>
        </w:rPr>
        <w:t>Борщагівського</w:t>
      </w:r>
      <w:r w:rsidRPr="007C56B4">
        <w:rPr>
          <w:rFonts w:ascii="Times New Roman" w:eastAsia="Times New Roman" w:hAnsi="Times New Roman" w:cs="Times New Roman"/>
          <w:b/>
          <w:bCs/>
          <w:sz w:val="28"/>
          <w:szCs w:val="28"/>
          <w:lang w:eastAsia="ru-RU"/>
        </w:rPr>
        <w:t xml:space="preserve"> старостинського округу </w:t>
      </w:r>
      <w:r w:rsidR="00B11E72" w:rsidRPr="007C56B4">
        <w:rPr>
          <w:rFonts w:ascii="Times New Roman" w:eastAsia="Times New Roman" w:hAnsi="Times New Roman" w:cs="Times New Roman"/>
          <w:b/>
          <w:bCs/>
          <w:sz w:val="28"/>
          <w:szCs w:val="28"/>
          <w:lang w:eastAsia="ru-RU"/>
        </w:rPr>
        <w:t>Лубчук Т. Д.</w:t>
      </w:r>
      <w:r w:rsidRPr="007C56B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7C56B4" w:rsidRDefault="0084055D" w:rsidP="00202ABF">
      <w:pPr>
        <w:spacing w:after="0" w:line="240" w:lineRule="auto"/>
        <w:ind w:firstLine="567"/>
        <w:rPr>
          <w:rFonts w:ascii="Times New Roman" w:hAnsi="Times New Roman" w:cs="Times New Roman"/>
          <w:b/>
          <w:sz w:val="28"/>
          <w:szCs w:val="28"/>
          <w:lang w:eastAsia="zh-CN"/>
        </w:rPr>
      </w:pPr>
    </w:p>
    <w:p w14:paraId="16FE159F" w14:textId="0A16515F"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Керуючись Конституцією України, пунктом 6-1 частини першої статті 26, частиною четвертою статті 54-1 Закону України «Про місцеве самоврядування в Україні», Положенням про старосту, затвердженим рішенням 17 сесії Погребищенської міської ради 8 скликання від 07 жовтня 2021 року № 202-17-8/1565, я, Лубчук Тетяна, староста Борщагівського старостинського округу Погребищенської міської ради, звітую про результати своєї діяльності за 2025 рік.</w:t>
      </w:r>
      <w:r w:rsidR="006432A1" w:rsidRPr="007C56B4">
        <w:rPr>
          <w:rStyle w:val="af3"/>
          <w:rFonts w:eastAsiaTheme="majorEastAsia"/>
          <w:sz w:val="28"/>
          <w:szCs w:val="28"/>
        </w:rPr>
        <w:t xml:space="preserve"> </w:t>
      </w:r>
      <w:r w:rsidRPr="007C56B4">
        <w:rPr>
          <w:rStyle w:val="af3"/>
          <w:rFonts w:eastAsiaTheme="majorEastAsia"/>
          <w:sz w:val="28"/>
          <w:szCs w:val="28"/>
        </w:rPr>
        <w:t>У своїй роботі керувалася законодавчими актами України, виконувала доручення Погребищенської міської ради, її виконавчого комітету та міського голови, забезпечувала надання необхідної інформації та виконувала інші повноваження, передбачені чинним законодавством.</w:t>
      </w:r>
    </w:p>
    <w:p w14:paraId="2C903CD8" w14:textId="77777777"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Як член виконавчого комітету Погребищенської міської ради брала участь у його засіданнях, представляючи інтереси жителів Борщагівського старостинського округу. Постійно здійснювала прийом громадян.</w:t>
      </w:r>
    </w:p>
    <w:p w14:paraId="42AED155" w14:textId="77777777" w:rsidR="002B77D4" w:rsidRPr="007C56B4" w:rsidRDefault="002B77D4" w:rsidP="002B77D4">
      <w:pPr>
        <w:pStyle w:val="12"/>
        <w:spacing w:after="0"/>
        <w:ind w:firstLine="567"/>
        <w:jc w:val="both"/>
        <w:rPr>
          <w:sz w:val="28"/>
          <w:szCs w:val="28"/>
        </w:rPr>
      </w:pPr>
    </w:p>
    <w:p w14:paraId="347AFA45" w14:textId="77777777" w:rsidR="002B77D4" w:rsidRPr="007C56B4" w:rsidRDefault="002B77D4" w:rsidP="002B77D4">
      <w:pPr>
        <w:pStyle w:val="22"/>
        <w:keepNext/>
        <w:keepLines/>
        <w:spacing w:after="0"/>
        <w:ind w:firstLine="567"/>
        <w:outlineLvl w:val="9"/>
        <w:rPr>
          <w:b w:val="0"/>
          <w:bCs w:val="0"/>
          <w:sz w:val="28"/>
          <w:szCs w:val="28"/>
        </w:rPr>
      </w:pPr>
      <w:bookmarkStart w:id="2" w:name="bookmark3"/>
      <w:r w:rsidRPr="007C56B4">
        <w:rPr>
          <w:rStyle w:val="21"/>
          <w:rFonts w:eastAsiaTheme="majorEastAsia"/>
          <w:b/>
          <w:bCs/>
          <w:sz w:val="28"/>
          <w:szCs w:val="28"/>
        </w:rPr>
        <w:t>Загальна характеристика старостинського округу</w:t>
      </w:r>
      <w:bookmarkEnd w:id="2"/>
    </w:p>
    <w:p w14:paraId="6CDFEDB3"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До складу Борщагівського старостинського округу входять два населені пункти: село Борщагівка та село Скибинці.</w:t>
      </w:r>
    </w:p>
    <w:p w14:paraId="65AED48D"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Кількість населення:</w:t>
      </w:r>
    </w:p>
    <w:p w14:paraId="7F1D0E0B" w14:textId="0618F076" w:rsidR="002B77D4" w:rsidRPr="007C56B4" w:rsidRDefault="002B77D4" w:rsidP="002B77D4">
      <w:pPr>
        <w:pStyle w:val="12"/>
        <w:tabs>
          <w:tab w:val="left" w:pos="1383"/>
        </w:tabs>
        <w:spacing w:after="0"/>
        <w:ind w:left="567"/>
        <w:rPr>
          <w:sz w:val="28"/>
          <w:szCs w:val="28"/>
        </w:rPr>
      </w:pPr>
      <w:r w:rsidRPr="007C56B4">
        <w:rPr>
          <w:rStyle w:val="af3"/>
          <w:rFonts w:eastAsiaTheme="majorEastAsia"/>
          <w:sz w:val="28"/>
          <w:szCs w:val="28"/>
        </w:rPr>
        <w:t>- с. Борщагівка — 365 осіб;</w:t>
      </w:r>
    </w:p>
    <w:p w14:paraId="18B0C09F" w14:textId="3A9969F6" w:rsidR="002B77D4" w:rsidRPr="007C56B4" w:rsidRDefault="002B77D4" w:rsidP="002B77D4">
      <w:pPr>
        <w:pStyle w:val="12"/>
        <w:tabs>
          <w:tab w:val="left" w:pos="1383"/>
        </w:tabs>
        <w:spacing w:after="0"/>
        <w:ind w:left="567"/>
        <w:rPr>
          <w:sz w:val="28"/>
          <w:szCs w:val="28"/>
        </w:rPr>
      </w:pPr>
      <w:r w:rsidRPr="007C56B4">
        <w:rPr>
          <w:rStyle w:val="af3"/>
          <w:rFonts w:eastAsiaTheme="majorEastAsia"/>
          <w:sz w:val="28"/>
          <w:szCs w:val="28"/>
        </w:rPr>
        <w:t>- с. Скибинці — 127 осіб.</w:t>
      </w:r>
    </w:p>
    <w:p w14:paraId="4FDA5AB8"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Станом на 01 січня 2026 року чисельність наявного населення становить 495 осіб, з них:</w:t>
      </w:r>
    </w:p>
    <w:p w14:paraId="06D71F36" w14:textId="4FFE35BB"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дошкільного віку — 25 осіб;</w:t>
      </w:r>
    </w:p>
    <w:p w14:paraId="05D51058" w14:textId="49EF9358"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шкільного віку — 61 особа;</w:t>
      </w:r>
    </w:p>
    <w:p w14:paraId="59E0BC82" w14:textId="6DC06FF2"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працездатного населення — 121 особа;</w:t>
      </w:r>
    </w:p>
    <w:p w14:paraId="1DACBE71" w14:textId="14B1BA64"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пенсіонери — 188 осіб;</w:t>
      </w:r>
    </w:p>
    <w:p w14:paraId="0712A828" w14:textId="3AD97C20"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внутрішньо переміщені особи — 6 осіб;</w:t>
      </w:r>
    </w:p>
    <w:p w14:paraId="71C9B55C" w14:textId="08C5338A" w:rsidR="002B77D4" w:rsidRPr="007C56B4" w:rsidRDefault="002B77D4" w:rsidP="002B77D4">
      <w:pPr>
        <w:pStyle w:val="12"/>
        <w:numPr>
          <w:ilvl w:val="0"/>
          <w:numId w:val="7"/>
        </w:numPr>
        <w:tabs>
          <w:tab w:val="left" w:pos="1398"/>
        </w:tabs>
        <w:spacing w:after="0"/>
        <w:jc w:val="both"/>
        <w:rPr>
          <w:rStyle w:val="af3"/>
          <w:sz w:val="28"/>
          <w:szCs w:val="28"/>
        </w:rPr>
      </w:pPr>
      <w:r w:rsidRPr="007C56B4">
        <w:rPr>
          <w:rStyle w:val="af3"/>
          <w:rFonts w:eastAsiaTheme="majorEastAsia"/>
          <w:sz w:val="28"/>
          <w:szCs w:val="28"/>
        </w:rPr>
        <w:t>без реєст</w:t>
      </w:r>
      <w:r w:rsidR="007C56B4">
        <w:rPr>
          <w:rStyle w:val="af3"/>
          <w:rFonts w:eastAsiaTheme="majorEastAsia"/>
          <w:sz w:val="28"/>
          <w:szCs w:val="28"/>
        </w:rPr>
        <w:t>р</w:t>
      </w:r>
      <w:r w:rsidRPr="007C56B4">
        <w:rPr>
          <w:rStyle w:val="af3"/>
          <w:rFonts w:eastAsiaTheme="majorEastAsia"/>
          <w:sz w:val="28"/>
          <w:szCs w:val="28"/>
        </w:rPr>
        <w:t>ації — 43 ос</w:t>
      </w:r>
      <w:r w:rsidR="00F227CE">
        <w:rPr>
          <w:rStyle w:val="af3"/>
          <w:rFonts w:eastAsiaTheme="majorEastAsia"/>
          <w:sz w:val="28"/>
          <w:szCs w:val="28"/>
        </w:rPr>
        <w:t>оби</w:t>
      </w:r>
      <w:r w:rsidRPr="007C56B4">
        <w:rPr>
          <w:rStyle w:val="af3"/>
          <w:rFonts w:eastAsiaTheme="majorEastAsia"/>
          <w:sz w:val="28"/>
          <w:szCs w:val="28"/>
        </w:rPr>
        <w:t>.</w:t>
      </w:r>
    </w:p>
    <w:p w14:paraId="76EDE9F4" w14:textId="77777777" w:rsidR="002B77D4" w:rsidRPr="007C56B4" w:rsidRDefault="002B77D4" w:rsidP="002B77D4">
      <w:pPr>
        <w:pStyle w:val="12"/>
        <w:tabs>
          <w:tab w:val="left" w:pos="1398"/>
        </w:tabs>
        <w:spacing w:after="0"/>
        <w:ind w:left="927"/>
        <w:jc w:val="both"/>
        <w:rPr>
          <w:sz w:val="28"/>
          <w:szCs w:val="28"/>
        </w:rPr>
      </w:pPr>
    </w:p>
    <w:p w14:paraId="623F786A" w14:textId="00F15BF8" w:rsidR="002B77D4" w:rsidRPr="007C56B4" w:rsidRDefault="002B77D4" w:rsidP="002B77D4">
      <w:pPr>
        <w:spacing w:after="0" w:line="240" w:lineRule="auto"/>
        <w:ind w:firstLine="567"/>
        <w:rPr>
          <w:b/>
          <w:bCs/>
        </w:rPr>
      </w:pPr>
      <w:r w:rsidRPr="007C56B4">
        <w:rPr>
          <w:rStyle w:val="af3"/>
          <w:rFonts w:eastAsiaTheme="majorEastAsia"/>
          <w:b/>
          <w:bCs/>
          <w:sz w:val="28"/>
          <w:szCs w:val="28"/>
        </w:rPr>
        <w:t>Міграційний рух населення станом на 01</w:t>
      </w:r>
      <w:r w:rsidR="00F227CE">
        <w:rPr>
          <w:rStyle w:val="af3"/>
          <w:rFonts w:eastAsiaTheme="majorEastAsia"/>
          <w:b/>
          <w:bCs/>
          <w:sz w:val="28"/>
          <w:szCs w:val="28"/>
        </w:rPr>
        <w:t xml:space="preserve"> січня </w:t>
      </w:r>
      <w:r w:rsidRPr="007C56B4">
        <w:rPr>
          <w:rStyle w:val="af3"/>
          <w:rFonts w:eastAsiaTheme="majorEastAsia"/>
          <w:b/>
          <w:bCs/>
          <w:sz w:val="28"/>
          <w:szCs w:val="28"/>
        </w:rPr>
        <w:t>2026 року:</w:t>
      </w:r>
    </w:p>
    <w:p w14:paraId="37FB6D39"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прибуло — 13 осіб,</w:t>
      </w:r>
    </w:p>
    <w:p w14:paraId="439A0111"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вибуло — 27 осіб,</w:t>
      </w:r>
    </w:p>
    <w:p w14:paraId="0627CF75" w14:textId="6BE46488" w:rsidR="002B77D4" w:rsidRPr="007C56B4" w:rsidRDefault="002B77D4" w:rsidP="002B77D4">
      <w:pPr>
        <w:pStyle w:val="12"/>
        <w:tabs>
          <w:tab w:val="left" w:pos="7075"/>
          <w:tab w:val="left" w:pos="7805"/>
        </w:tabs>
        <w:spacing w:after="0"/>
        <w:ind w:firstLine="567"/>
        <w:rPr>
          <w:sz w:val="28"/>
          <w:szCs w:val="28"/>
        </w:rPr>
      </w:pPr>
      <w:r w:rsidRPr="007C56B4">
        <w:rPr>
          <w:rStyle w:val="af3"/>
          <w:rFonts w:eastAsiaTheme="majorEastAsia"/>
          <w:sz w:val="28"/>
          <w:szCs w:val="28"/>
        </w:rPr>
        <w:t>народилося — 0 особи,</w:t>
      </w:r>
    </w:p>
    <w:p w14:paraId="404E6CA8" w14:textId="5B9F0F26" w:rsidR="002B77D4" w:rsidRDefault="002B77D4" w:rsidP="002B77D4">
      <w:pPr>
        <w:pStyle w:val="12"/>
        <w:tabs>
          <w:tab w:val="left" w:pos="3634"/>
        </w:tabs>
        <w:spacing w:after="0"/>
        <w:ind w:firstLine="567"/>
        <w:rPr>
          <w:rStyle w:val="af3"/>
          <w:rFonts w:eastAsiaTheme="majorEastAsia"/>
          <w:sz w:val="28"/>
          <w:szCs w:val="28"/>
        </w:rPr>
      </w:pPr>
      <w:r w:rsidRPr="007C56B4">
        <w:rPr>
          <w:rStyle w:val="af3"/>
          <w:rFonts w:eastAsiaTheme="majorEastAsia"/>
          <w:sz w:val="28"/>
          <w:szCs w:val="28"/>
        </w:rPr>
        <w:t>померло - 13 осіб.</w:t>
      </w:r>
    </w:p>
    <w:p w14:paraId="1BAB48DE" w14:textId="77777777" w:rsidR="002B77D4" w:rsidRPr="007C56B4" w:rsidRDefault="002B77D4" w:rsidP="002B77D4">
      <w:pPr>
        <w:pStyle w:val="22"/>
        <w:keepNext/>
        <w:keepLines/>
        <w:spacing w:after="0"/>
        <w:ind w:firstLine="567"/>
        <w:outlineLvl w:val="9"/>
        <w:rPr>
          <w:b w:val="0"/>
          <w:bCs w:val="0"/>
          <w:sz w:val="28"/>
          <w:szCs w:val="28"/>
        </w:rPr>
      </w:pPr>
      <w:bookmarkStart w:id="3" w:name="bookmark5"/>
      <w:r w:rsidRPr="007C56B4">
        <w:rPr>
          <w:rStyle w:val="21"/>
          <w:rFonts w:eastAsiaTheme="majorEastAsia"/>
          <w:b/>
          <w:bCs/>
          <w:sz w:val="28"/>
          <w:szCs w:val="28"/>
        </w:rPr>
        <w:t>Соціальний захист населення</w:t>
      </w:r>
      <w:bookmarkEnd w:id="3"/>
    </w:p>
    <w:p w14:paraId="15172C57"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На території старостинського округу проживають:</w:t>
      </w:r>
    </w:p>
    <w:p w14:paraId="350CC838" w14:textId="48BC89B8"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lastRenderedPageBreak/>
        <w:t>9 багатодітн</w:t>
      </w:r>
      <w:r w:rsidR="00F227CE">
        <w:rPr>
          <w:rStyle w:val="af3"/>
          <w:rFonts w:eastAsiaTheme="majorEastAsia"/>
          <w:sz w:val="28"/>
          <w:szCs w:val="28"/>
        </w:rPr>
        <w:t>их</w:t>
      </w:r>
      <w:r w:rsidRPr="007C56B4">
        <w:rPr>
          <w:rStyle w:val="af3"/>
          <w:rFonts w:eastAsiaTheme="majorEastAsia"/>
          <w:sz w:val="28"/>
          <w:szCs w:val="28"/>
        </w:rPr>
        <w:t xml:space="preserve"> сім</w:t>
      </w:r>
      <w:r w:rsidR="00F227CE">
        <w:rPr>
          <w:rStyle w:val="af3"/>
          <w:rFonts w:eastAsiaTheme="majorEastAsia"/>
          <w:sz w:val="28"/>
          <w:szCs w:val="28"/>
        </w:rPr>
        <w:t>ей</w:t>
      </w:r>
      <w:r w:rsidRPr="007C56B4">
        <w:rPr>
          <w:rStyle w:val="af3"/>
          <w:rFonts w:eastAsiaTheme="majorEastAsia"/>
          <w:sz w:val="28"/>
          <w:szCs w:val="28"/>
        </w:rPr>
        <w:t xml:space="preserve">, у 'яких виховується 26 дітей; </w:t>
      </w:r>
    </w:p>
    <w:p w14:paraId="4669D22D" w14:textId="77777777"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t>23 учасників бойових дій;</w:t>
      </w:r>
    </w:p>
    <w:p w14:paraId="64B0ED46" w14:textId="118F4BB1" w:rsidR="002B77D4" w:rsidRPr="007C56B4" w:rsidRDefault="002B77D4" w:rsidP="002B77D4">
      <w:pPr>
        <w:pStyle w:val="12"/>
        <w:spacing w:after="0"/>
        <w:ind w:firstLine="567"/>
        <w:rPr>
          <w:sz w:val="28"/>
          <w:szCs w:val="28"/>
        </w:rPr>
      </w:pPr>
      <w:r w:rsidRPr="007C56B4">
        <w:rPr>
          <w:rStyle w:val="af3"/>
          <w:rFonts w:eastAsiaTheme="majorEastAsia"/>
          <w:sz w:val="28"/>
          <w:szCs w:val="28"/>
        </w:rPr>
        <w:t>2 ос</w:t>
      </w:r>
      <w:r w:rsidR="00F227CE">
        <w:rPr>
          <w:rStyle w:val="af3"/>
          <w:rFonts w:eastAsiaTheme="majorEastAsia"/>
          <w:sz w:val="28"/>
          <w:szCs w:val="28"/>
        </w:rPr>
        <w:t>оби</w:t>
      </w:r>
      <w:r w:rsidRPr="007C56B4">
        <w:rPr>
          <w:rStyle w:val="af3"/>
          <w:rFonts w:eastAsiaTheme="majorEastAsia"/>
          <w:sz w:val="28"/>
          <w:szCs w:val="28"/>
        </w:rPr>
        <w:t xml:space="preserve"> з інвалідністю внаслідок війни; .</w:t>
      </w:r>
    </w:p>
    <w:p w14:paraId="728B89F7" w14:textId="77777777"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t>9 осіб, які потребують стороннього догляду. Соціальне обслуговування</w:t>
      </w:r>
    </w:p>
    <w:p w14:paraId="6E38CC61" w14:textId="1C6AF979"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здійснює соціальний робітник Білоус О.</w:t>
      </w:r>
      <w:r w:rsidR="007C6544">
        <w:rPr>
          <w:rStyle w:val="af3"/>
          <w:rFonts w:eastAsiaTheme="majorEastAsia"/>
          <w:sz w:val="28"/>
          <w:szCs w:val="28"/>
        </w:rPr>
        <w:t xml:space="preserve"> </w:t>
      </w:r>
      <w:r w:rsidRPr="007C56B4">
        <w:rPr>
          <w:rStyle w:val="af3"/>
          <w:rFonts w:eastAsiaTheme="majorEastAsia"/>
          <w:sz w:val="28"/>
          <w:szCs w:val="28"/>
        </w:rPr>
        <w:t>П.</w:t>
      </w:r>
    </w:p>
    <w:p w14:paraId="19F03764" w14:textId="77777777" w:rsidR="002B77D4" w:rsidRPr="007C56B4" w:rsidRDefault="002B77D4" w:rsidP="002B77D4">
      <w:pPr>
        <w:pStyle w:val="32"/>
        <w:spacing w:after="0"/>
        <w:ind w:firstLine="567"/>
        <w:jc w:val="both"/>
        <w:rPr>
          <w:rStyle w:val="31"/>
          <w:rFonts w:ascii="Times New Roman" w:hAnsi="Times New Roman" w:cs="Times New Roman"/>
          <w:sz w:val="28"/>
          <w:szCs w:val="28"/>
        </w:rPr>
      </w:pPr>
    </w:p>
    <w:p w14:paraId="140584A0" w14:textId="6F361E06" w:rsidR="002B77D4" w:rsidRPr="007C56B4" w:rsidRDefault="002B77D4" w:rsidP="002B77D4">
      <w:pPr>
        <w:pStyle w:val="32"/>
        <w:spacing w:after="0"/>
        <w:ind w:firstLine="567"/>
        <w:jc w:val="both"/>
        <w:rPr>
          <w:rFonts w:ascii="Times New Roman" w:hAnsi="Times New Roman" w:cs="Times New Roman"/>
          <w:b w:val="0"/>
          <w:bCs w:val="0"/>
          <w:sz w:val="28"/>
          <w:szCs w:val="28"/>
        </w:rPr>
      </w:pPr>
      <w:r w:rsidRPr="007C56B4">
        <w:rPr>
          <w:rStyle w:val="31"/>
          <w:rFonts w:ascii="Times New Roman" w:hAnsi="Times New Roman" w:cs="Times New Roman"/>
          <w:b/>
          <w:bCs/>
          <w:sz w:val="28"/>
          <w:szCs w:val="28"/>
        </w:rPr>
        <w:t>Соціальна інфраструктура</w:t>
      </w:r>
    </w:p>
    <w:p w14:paraId="3140935C" w14:textId="43016580"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Для забезпечення культурного та духовного розвитку населення на території округу функціонують:</w:t>
      </w:r>
      <w:r w:rsidR="006432A1" w:rsidRPr="007C56B4">
        <w:rPr>
          <w:rStyle w:val="af3"/>
          <w:rFonts w:eastAsiaTheme="majorEastAsia"/>
          <w:sz w:val="28"/>
          <w:szCs w:val="28"/>
        </w:rPr>
        <w:t xml:space="preserve"> </w:t>
      </w:r>
      <w:r w:rsidRPr="007C56B4">
        <w:rPr>
          <w:rStyle w:val="af3"/>
          <w:rFonts w:eastAsiaTheme="majorEastAsia"/>
          <w:sz w:val="28"/>
          <w:szCs w:val="28"/>
        </w:rPr>
        <w:t xml:space="preserve">сільський клуб, сільська бібліотека, пересувне відділення поштового зв’язку, фельдшерсько-акушерський пункт, Польський костел, </w:t>
      </w:r>
      <w:r w:rsidR="006432A1" w:rsidRPr="007C56B4">
        <w:rPr>
          <w:rStyle w:val="af3"/>
          <w:rFonts w:eastAsiaTheme="majorEastAsia"/>
          <w:sz w:val="28"/>
          <w:szCs w:val="28"/>
        </w:rPr>
        <w:t>КЗ</w:t>
      </w:r>
      <w:r w:rsidRPr="007C56B4">
        <w:rPr>
          <w:rStyle w:val="af3"/>
          <w:rFonts w:eastAsiaTheme="majorEastAsia"/>
          <w:sz w:val="28"/>
          <w:szCs w:val="28"/>
        </w:rPr>
        <w:t xml:space="preserve"> «Борщагівський ліцей».</w:t>
      </w:r>
    </w:p>
    <w:p w14:paraId="1561EFE4" w14:textId="53BE5C18"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селі Борщагівка діє православна церква, працюють два магазини та один у с. Скибинц</w:t>
      </w:r>
      <w:r w:rsidR="00F227CE">
        <w:rPr>
          <w:rStyle w:val="af3"/>
          <w:rFonts w:eastAsiaTheme="majorEastAsia"/>
          <w:sz w:val="28"/>
          <w:szCs w:val="28"/>
        </w:rPr>
        <w:t>і</w:t>
      </w:r>
      <w:r w:rsidRPr="007C56B4">
        <w:rPr>
          <w:rStyle w:val="af3"/>
          <w:rFonts w:eastAsiaTheme="majorEastAsia"/>
          <w:sz w:val="28"/>
          <w:szCs w:val="28"/>
        </w:rPr>
        <w:t>, що забезпечують населення продовольчими та промисловими товарами. Території біля установ утримуються в належному санітарному стані.</w:t>
      </w:r>
    </w:p>
    <w:p w14:paraId="7D7FE758" w14:textId="77777777" w:rsidR="006432A1" w:rsidRPr="007C56B4" w:rsidRDefault="006432A1" w:rsidP="002B77D4">
      <w:pPr>
        <w:pStyle w:val="22"/>
        <w:keepNext/>
        <w:keepLines/>
        <w:spacing w:after="0"/>
        <w:ind w:firstLine="567"/>
        <w:jc w:val="both"/>
        <w:outlineLvl w:val="9"/>
        <w:rPr>
          <w:rStyle w:val="21"/>
          <w:rFonts w:eastAsiaTheme="majorEastAsia"/>
          <w:sz w:val="28"/>
          <w:szCs w:val="28"/>
        </w:rPr>
      </w:pPr>
      <w:bookmarkStart w:id="4" w:name="bookmark7"/>
    </w:p>
    <w:p w14:paraId="693CAB88" w14:textId="1446DC58" w:rsidR="002B77D4" w:rsidRPr="007C56B4" w:rsidRDefault="006432A1" w:rsidP="002B77D4">
      <w:pPr>
        <w:pStyle w:val="22"/>
        <w:keepNext/>
        <w:keepLines/>
        <w:spacing w:after="0"/>
        <w:ind w:firstLine="567"/>
        <w:jc w:val="both"/>
        <w:outlineLvl w:val="9"/>
        <w:rPr>
          <w:b w:val="0"/>
          <w:bCs w:val="0"/>
          <w:sz w:val="28"/>
          <w:szCs w:val="28"/>
        </w:rPr>
      </w:pPr>
      <w:r w:rsidRPr="007C56B4">
        <w:rPr>
          <w:rStyle w:val="21"/>
          <w:rFonts w:eastAsiaTheme="majorEastAsia"/>
          <w:b/>
          <w:bCs/>
          <w:sz w:val="28"/>
          <w:szCs w:val="28"/>
        </w:rPr>
        <w:t>Р</w:t>
      </w:r>
      <w:r w:rsidR="002B77D4" w:rsidRPr="007C56B4">
        <w:rPr>
          <w:rStyle w:val="21"/>
          <w:rFonts w:eastAsiaTheme="majorEastAsia"/>
          <w:b/>
          <w:bCs/>
          <w:sz w:val="28"/>
          <w:szCs w:val="28"/>
        </w:rPr>
        <w:t>обота зі зверненнями громадян</w:t>
      </w:r>
      <w:bookmarkEnd w:id="4"/>
    </w:p>
    <w:p w14:paraId="578D78F7"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Робота старостинського округу здійснюється відкрито та прозоро, в інтересах громади. Звернення громадян розглядаються особисто, прийом населення проводиться щоденно незалежно від встановленого графіка.</w:t>
      </w:r>
    </w:p>
    <w:p w14:paraId="69667F88"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Налагоджена співпраця з органами податкової служби щодо інформування платників про сплату земельного податку. Здійснювався контроль за перевезенням пільгових категорій громадян на приміському автобусному маршруті загального користування.</w:t>
      </w:r>
    </w:p>
    <w:p w14:paraId="1C378283" w14:textId="77777777" w:rsidR="002B77D4" w:rsidRPr="007C56B4" w:rsidRDefault="002B77D4" w:rsidP="002B77D4">
      <w:pPr>
        <w:pStyle w:val="12"/>
        <w:spacing w:after="0"/>
        <w:ind w:firstLine="567"/>
        <w:rPr>
          <w:rStyle w:val="af3"/>
          <w:rFonts w:eastAsiaTheme="majorEastAsia"/>
          <w:sz w:val="28"/>
          <w:szCs w:val="28"/>
        </w:rPr>
      </w:pPr>
      <w:r w:rsidRPr="007C56B4">
        <w:rPr>
          <w:rStyle w:val="af3"/>
          <w:rFonts w:eastAsiaTheme="majorEastAsia"/>
          <w:sz w:val="28"/>
          <w:szCs w:val="28"/>
        </w:rPr>
        <w:t>Ведеться облік, зберігання та оновлення погосподарських книг.</w:t>
      </w:r>
    </w:p>
    <w:p w14:paraId="63CAFE43" w14:textId="77777777" w:rsidR="006432A1" w:rsidRPr="007C56B4" w:rsidRDefault="006432A1" w:rsidP="002B77D4">
      <w:pPr>
        <w:pStyle w:val="12"/>
        <w:spacing w:after="0"/>
        <w:ind w:firstLine="567"/>
        <w:rPr>
          <w:sz w:val="28"/>
          <w:szCs w:val="28"/>
        </w:rPr>
      </w:pPr>
    </w:p>
    <w:p w14:paraId="1896A9F8" w14:textId="77777777" w:rsidR="002B77D4" w:rsidRPr="007C56B4" w:rsidRDefault="002B77D4" w:rsidP="002B77D4">
      <w:pPr>
        <w:pStyle w:val="22"/>
        <w:keepNext/>
        <w:keepLines/>
        <w:spacing w:after="0"/>
        <w:ind w:firstLine="567"/>
        <w:outlineLvl w:val="9"/>
        <w:rPr>
          <w:b w:val="0"/>
          <w:bCs w:val="0"/>
          <w:sz w:val="28"/>
          <w:szCs w:val="28"/>
        </w:rPr>
      </w:pPr>
      <w:bookmarkStart w:id="5" w:name="bookmark9"/>
      <w:r w:rsidRPr="007C56B4">
        <w:rPr>
          <w:rStyle w:val="21"/>
          <w:rFonts w:eastAsiaTheme="majorEastAsia"/>
          <w:b/>
          <w:bCs/>
          <w:sz w:val="28"/>
          <w:szCs w:val="28"/>
        </w:rPr>
        <w:t>Підтримка Збройних Суд України</w:t>
      </w:r>
      <w:bookmarkEnd w:id="5"/>
    </w:p>
    <w:p w14:paraId="6703426B" w14:textId="3C3E6A22"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 xml:space="preserve">Жителі громади активно долучалися до збору коштів для військовослужбовців. У 2025 році громадою було зібрано продукти харчування, з яких зроблені сухі борщі, різні смаколики, одяг, малюнки ліцеїстів з подяками, маскувальні сітки-6\4-2 </w:t>
      </w:r>
      <w:r w:rsidR="007C56B4">
        <w:rPr>
          <w:rStyle w:val="af3"/>
          <w:rFonts w:eastAsiaTheme="majorEastAsia"/>
          <w:sz w:val="28"/>
          <w:szCs w:val="28"/>
        </w:rPr>
        <w:t>ш</w:t>
      </w:r>
      <w:r w:rsidRPr="007C56B4">
        <w:rPr>
          <w:rStyle w:val="af3"/>
          <w:rFonts w:eastAsiaTheme="majorEastAsia"/>
          <w:sz w:val="28"/>
          <w:szCs w:val="28"/>
        </w:rPr>
        <w:t>т</w:t>
      </w:r>
      <w:r w:rsidR="007C56B4">
        <w:rPr>
          <w:rStyle w:val="af3"/>
          <w:rFonts w:eastAsiaTheme="majorEastAsia"/>
          <w:sz w:val="28"/>
          <w:szCs w:val="28"/>
        </w:rPr>
        <w:t>.</w:t>
      </w:r>
      <w:r w:rsidRPr="007C56B4">
        <w:rPr>
          <w:rStyle w:val="af3"/>
          <w:rFonts w:eastAsiaTheme="majorEastAsia"/>
          <w:sz w:val="28"/>
          <w:szCs w:val="28"/>
        </w:rPr>
        <w:t>, засоби для будівництва бліндажів: скоби 30</w:t>
      </w:r>
      <w:r w:rsidR="007C6544">
        <w:rPr>
          <w:rStyle w:val="af3"/>
          <w:rFonts w:eastAsiaTheme="majorEastAsia"/>
          <w:sz w:val="28"/>
          <w:szCs w:val="28"/>
        </w:rPr>
        <w:t xml:space="preserve"> </w:t>
      </w:r>
      <w:r w:rsidRPr="007C56B4">
        <w:rPr>
          <w:rStyle w:val="af3"/>
          <w:rFonts w:eastAsiaTheme="majorEastAsia"/>
          <w:sz w:val="28"/>
          <w:szCs w:val="28"/>
        </w:rPr>
        <w:t>см</w:t>
      </w:r>
      <w:r w:rsidR="007C6544">
        <w:rPr>
          <w:rStyle w:val="af3"/>
          <w:rFonts w:eastAsiaTheme="majorEastAsia"/>
          <w:sz w:val="28"/>
          <w:szCs w:val="28"/>
        </w:rPr>
        <w:t xml:space="preserve"> </w:t>
      </w:r>
      <w:r w:rsidRPr="007C56B4">
        <w:rPr>
          <w:rStyle w:val="af3"/>
          <w:rFonts w:eastAsiaTheme="majorEastAsia"/>
          <w:sz w:val="28"/>
          <w:szCs w:val="28"/>
        </w:rPr>
        <w:t>-</w:t>
      </w:r>
      <w:r w:rsidR="007C6544">
        <w:rPr>
          <w:rStyle w:val="af3"/>
          <w:rFonts w:eastAsiaTheme="majorEastAsia"/>
          <w:sz w:val="28"/>
          <w:szCs w:val="28"/>
        </w:rPr>
        <w:t xml:space="preserve"> </w:t>
      </w:r>
      <w:r w:rsidRPr="007C56B4">
        <w:rPr>
          <w:rStyle w:val="af3"/>
          <w:rFonts w:eastAsiaTheme="majorEastAsia"/>
          <w:sz w:val="28"/>
          <w:szCs w:val="28"/>
        </w:rPr>
        <w:t>125</w:t>
      </w:r>
      <w:r w:rsidR="007C6544">
        <w:rPr>
          <w:rStyle w:val="af3"/>
          <w:rFonts w:eastAsiaTheme="majorEastAsia"/>
          <w:sz w:val="28"/>
          <w:szCs w:val="28"/>
        </w:rPr>
        <w:t xml:space="preserve"> </w:t>
      </w:r>
      <w:r w:rsidRPr="007C56B4">
        <w:rPr>
          <w:rStyle w:val="af3"/>
          <w:rFonts w:eastAsiaTheme="majorEastAsia"/>
          <w:sz w:val="28"/>
          <w:szCs w:val="28"/>
        </w:rPr>
        <w:t>шт, 40</w:t>
      </w:r>
      <w:r w:rsidR="007C6544">
        <w:rPr>
          <w:rStyle w:val="af3"/>
          <w:rFonts w:eastAsiaTheme="majorEastAsia"/>
          <w:sz w:val="28"/>
          <w:szCs w:val="28"/>
        </w:rPr>
        <w:t xml:space="preserve"> </w:t>
      </w:r>
      <w:r w:rsidRPr="007C56B4">
        <w:rPr>
          <w:rStyle w:val="af3"/>
          <w:rFonts w:eastAsiaTheme="majorEastAsia"/>
          <w:sz w:val="28"/>
          <w:szCs w:val="28"/>
        </w:rPr>
        <w:t xml:space="preserve">см-125 </w:t>
      </w:r>
      <w:r w:rsidR="007C56B4">
        <w:rPr>
          <w:rStyle w:val="af3"/>
          <w:rFonts w:eastAsiaTheme="majorEastAsia"/>
          <w:sz w:val="28"/>
          <w:szCs w:val="28"/>
        </w:rPr>
        <w:t>ш</w:t>
      </w:r>
      <w:r w:rsidRPr="007C56B4">
        <w:rPr>
          <w:rStyle w:val="af3"/>
          <w:rFonts w:eastAsiaTheme="majorEastAsia"/>
          <w:sz w:val="28"/>
          <w:szCs w:val="28"/>
        </w:rPr>
        <w:t>т., цвяхи 100-10 кг, 120- 10 кг.,</w:t>
      </w:r>
      <w:r w:rsidR="007C6544">
        <w:rPr>
          <w:rStyle w:val="af3"/>
          <w:rFonts w:eastAsiaTheme="majorEastAsia"/>
          <w:sz w:val="28"/>
          <w:szCs w:val="28"/>
        </w:rPr>
        <w:t xml:space="preserve"> </w:t>
      </w:r>
      <w:r w:rsidRPr="007C56B4">
        <w:rPr>
          <w:rStyle w:val="af3"/>
          <w:rFonts w:eastAsiaTheme="majorEastAsia"/>
          <w:sz w:val="28"/>
          <w:szCs w:val="28"/>
        </w:rPr>
        <w:t>плівка</w:t>
      </w:r>
      <w:r w:rsidR="007C6544">
        <w:rPr>
          <w:rStyle w:val="af3"/>
          <w:rFonts w:eastAsiaTheme="majorEastAsia"/>
          <w:sz w:val="28"/>
          <w:szCs w:val="28"/>
        </w:rPr>
        <w:t xml:space="preserve"> </w:t>
      </w:r>
      <w:r w:rsidRPr="007C56B4">
        <w:rPr>
          <w:rStyle w:val="af3"/>
          <w:rFonts w:eastAsiaTheme="majorEastAsia"/>
          <w:sz w:val="28"/>
          <w:szCs w:val="28"/>
        </w:rPr>
        <w:t>-</w:t>
      </w:r>
      <w:r w:rsidR="007C6544">
        <w:rPr>
          <w:rStyle w:val="af3"/>
          <w:rFonts w:eastAsiaTheme="majorEastAsia"/>
          <w:sz w:val="28"/>
          <w:szCs w:val="28"/>
        </w:rPr>
        <w:t xml:space="preserve"> </w:t>
      </w:r>
      <w:r w:rsidRPr="007C56B4">
        <w:rPr>
          <w:rStyle w:val="af3"/>
          <w:rFonts w:eastAsiaTheme="majorEastAsia"/>
          <w:sz w:val="28"/>
          <w:szCs w:val="28"/>
        </w:rPr>
        <w:t>1 рулон, які передано нашим Захисникам та Захисницям.</w:t>
      </w:r>
    </w:p>
    <w:p w14:paraId="0317ECF9"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На суспільно корисних роботах у старостинському окрузі задіяно 12 осіб.</w:t>
      </w:r>
    </w:p>
    <w:p w14:paraId="297B1770" w14:textId="77777777" w:rsidR="002B77D4" w:rsidRPr="007C56B4" w:rsidRDefault="002B77D4" w:rsidP="002B77D4">
      <w:pPr>
        <w:pStyle w:val="12"/>
        <w:spacing w:after="0"/>
        <w:ind w:firstLine="567"/>
        <w:rPr>
          <w:rStyle w:val="af3"/>
          <w:rFonts w:eastAsiaTheme="majorEastAsia"/>
          <w:b/>
          <w:bCs/>
          <w:sz w:val="28"/>
          <w:szCs w:val="28"/>
        </w:rPr>
      </w:pPr>
    </w:p>
    <w:p w14:paraId="47EAC7BA" w14:textId="50ECDA2F" w:rsidR="002B77D4" w:rsidRPr="007C56B4" w:rsidRDefault="002B77D4" w:rsidP="002B77D4">
      <w:pPr>
        <w:pStyle w:val="12"/>
        <w:spacing w:after="0"/>
        <w:ind w:firstLine="567"/>
        <w:rPr>
          <w:sz w:val="28"/>
          <w:szCs w:val="28"/>
        </w:rPr>
      </w:pPr>
      <w:r w:rsidRPr="007C56B4">
        <w:rPr>
          <w:rStyle w:val="af3"/>
          <w:rFonts w:eastAsiaTheme="majorEastAsia"/>
          <w:b/>
          <w:bCs/>
          <w:sz w:val="28"/>
          <w:szCs w:val="28"/>
        </w:rPr>
        <w:t>Адміністративні та нотаріальні дії</w:t>
      </w:r>
    </w:p>
    <w:p w14:paraId="14FCF80D" w14:textId="712D4B2D"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старостинському окрузі здійснюється негосподарський облік, видаються довідки в межах повноважень, оформлюються субсидії, соціальні допомоги, пільги, довіреності та виконуються нотаріальні дії (посвідчення підписів, копій документів, оформлення заповітів).</w:t>
      </w:r>
    </w:p>
    <w:p w14:paraId="47C4CE28"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роботі старости допомагає адміністратор Задворна Таїсія Василівна.</w:t>
      </w:r>
    </w:p>
    <w:p w14:paraId="6425C0A7"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2025 році видано:</w:t>
      </w:r>
    </w:p>
    <w:p w14:paraId="175CA4A1" w14:textId="4FF6BF49"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довідок різного характеру — 72;</w:t>
      </w:r>
    </w:p>
    <w:p w14:paraId="582485C9" w14:textId="6DE4A654"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зареєстровано нотаріальних дій — 18;</w:t>
      </w:r>
    </w:p>
    <w:p w14:paraId="0C2D4CEF" w14:textId="2BD2D1CF"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оформлено субсидій — 63 справ;</w:t>
      </w:r>
    </w:p>
    <w:p w14:paraId="40ED294B" w14:textId="767E893C"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оформлено допомогу малозабезпеченим сім’ям — 9 справ;</w:t>
      </w:r>
    </w:p>
    <w:p w14:paraId="6555EC20" w14:textId="62565C12"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lastRenderedPageBreak/>
        <w:t xml:space="preserve">- </w:t>
      </w:r>
      <w:r w:rsidR="002B77D4" w:rsidRPr="007C56B4">
        <w:rPr>
          <w:rStyle w:val="af3"/>
          <w:rFonts w:eastAsiaTheme="majorEastAsia"/>
          <w:sz w:val="28"/>
          <w:szCs w:val="28"/>
        </w:rPr>
        <w:t>видано квитанцій на-сплату земельного податку — 321;</w:t>
      </w:r>
    </w:p>
    <w:p w14:paraId="2C506536" w14:textId="5DF8083B" w:rsidR="002B77D4" w:rsidRPr="007C56B4" w:rsidRDefault="00F227CE" w:rsidP="00F227CE">
      <w:pPr>
        <w:pStyle w:val="12"/>
        <w:tabs>
          <w:tab w:val="left" w:pos="1406"/>
          <w:tab w:val="left" w:pos="5567"/>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 xml:space="preserve">оформлено внутрішньо переміщених осіб — 1. </w:t>
      </w:r>
    </w:p>
    <w:p w14:paraId="23479D70" w14:textId="77777777"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Проводився облік військовозобов’язаних, учасників бойових дій, осіб з інвалідністю внаслідок війни, демобілізованих осіб, а також інших пільгових категорій населення.</w:t>
      </w:r>
    </w:p>
    <w:p w14:paraId="3B95342D" w14:textId="77777777" w:rsidR="002B77D4" w:rsidRPr="007C56B4" w:rsidRDefault="002B77D4" w:rsidP="002B77D4">
      <w:pPr>
        <w:pStyle w:val="12"/>
        <w:spacing w:after="0"/>
        <w:ind w:firstLine="567"/>
        <w:jc w:val="both"/>
        <w:rPr>
          <w:sz w:val="28"/>
          <w:szCs w:val="28"/>
        </w:rPr>
      </w:pPr>
    </w:p>
    <w:p w14:paraId="0D6F9CD8" w14:textId="77777777" w:rsidR="002B77D4" w:rsidRPr="007C56B4" w:rsidRDefault="002B77D4" w:rsidP="002B77D4">
      <w:pPr>
        <w:pStyle w:val="22"/>
        <w:keepNext/>
        <w:keepLines/>
        <w:spacing w:after="0"/>
        <w:ind w:firstLine="567"/>
        <w:jc w:val="both"/>
        <w:outlineLvl w:val="9"/>
        <w:rPr>
          <w:b w:val="0"/>
          <w:bCs w:val="0"/>
          <w:sz w:val="28"/>
          <w:szCs w:val="28"/>
        </w:rPr>
      </w:pPr>
      <w:bookmarkStart w:id="6" w:name="bookmark11"/>
      <w:r w:rsidRPr="007C56B4">
        <w:rPr>
          <w:rStyle w:val="21"/>
          <w:rFonts w:eastAsiaTheme="majorEastAsia"/>
          <w:b/>
          <w:bCs/>
          <w:sz w:val="28"/>
          <w:szCs w:val="28"/>
        </w:rPr>
        <w:t>Благоустрій та розвиток території</w:t>
      </w:r>
      <w:bookmarkEnd w:id="6"/>
    </w:p>
    <w:p w14:paraId="0DE0C511"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2025 році відповідно до Програми соціально-економічного та культурного розвитку проводилися заходи з благоустрою території, обкосу трави, вирубки сухих чагарників, зрізу аварійних дерев, ремонту та фарбування дитячого майданчика й автобусної зупинки, благоустрою пам’ятних знаків та меморіалів.</w:t>
      </w:r>
    </w:p>
    <w:p w14:paraId="02F4D24E" w14:textId="65FF6C73"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Здійснювався вивіз сміття, підтримувався порядок на сміттєзвалищі за сприяння ТОВ «ТАК Агро». Проведено косметичний ремонт каплички та пофарбовано паркани, огорожі на греблях, дошки оголошення, побілені бордюри, дерева, висаджено 100 високих ірисів при в’їзді до с.Борщагівка,10 кущів хризантеми, 5 декоративних дерев дбаємо про яблуневий сад, кладовища, а також про порядок в адміністративній будівлі Борщагівського старостату. Всю інформацію про даний старостат висвітлюємо в соцмережі. А саме фейсбуці-група «Борщагівський старостат», газеті «Колос», тощо.</w:t>
      </w:r>
    </w:p>
    <w:p w14:paraId="0534A580"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За даний рік була частково зроблена вулиця Зарічанська, гребля на річці Горіховатка та міст «Дружби» між селами Борщагівка-Скибинці, замінені електропідпори, повністю відновлено електропостачання 2 поверху старостату, надана безкоштовна точка доступу до мережі інтернет, встановлений тенісний стіл, відновлені 2 дорожні знаки.</w:t>
      </w:r>
    </w:p>
    <w:p w14:paraId="4FBDC497" w14:textId="1F0EBF1F"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Протягом року проводились прибирання територій населених пунктів за участю КП «Комунсервіс» та КП «Водоканал»</w:t>
      </w:r>
      <w:r w:rsidR="00F227CE">
        <w:rPr>
          <w:rStyle w:val="af3"/>
          <w:rFonts w:eastAsiaTheme="majorEastAsia"/>
          <w:sz w:val="28"/>
          <w:szCs w:val="28"/>
        </w:rPr>
        <w:t xml:space="preserve"> міської ради</w:t>
      </w:r>
      <w:r w:rsidRPr="007C56B4">
        <w:rPr>
          <w:rStyle w:val="af3"/>
          <w:rFonts w:eastAsiaTheme="majorEastAsia"/>
          <w:sz w:val="28"/>
          <w:szCs w:val="28"/>
        </w:rPr>
        <w:t>. Пальне для косіння трави надане міською радою.</w:t>
      </w:r>
    </w:p>
    <w:p w14:paraId="4D18FAEA" w14:textId="77777777" w:rsidR="006432A1" w:rsidRPr="007C56B4" w:rsidRDefault="006432A1" w:rsidP="002B77D4">
      <w:pPr>
        <w:pStyle w:val="12"/>
        <w:spacing w:after="0"/>
        <w:ind w:firstLine="567"/>
        <w:jc w:val="both"/>
        <w:rPr>
          <w:sz w:val="28"/>
          <w:szCs w:val="28"/>
        </w:rPr>
      </w:pPr>
    </w:p>
    <w:p w14:paraId="3E2BC251" w14:textId="77777777" w:rsidR="002B77D4" w:rsidRPr="007C56B4" w:rsidRDefault="002B77D4" w:rsidP="002B77D4">
      <w:pPr>
        <w:pStyle w:val="22"/>
        <w:keepNext/>
        <w:keepLines/>
        <w:spacing w:after="0"/>
        <w:ind w:firstLine="567"/>
        <w:jc w:val="both"/>
        <w:outlineLvl w:val="9"/>
        <w:rPr>
          <w:b w:val="0"/>
          <w:bCs w:val="0"/>
          <w:sz w:val="28"/>
          <w:szCs w:val="28"/>
        </w:rPr>
      </w:pPr>
      <w:bookmarkStart w:id="7" w:name="bookmark13"/>
      <w:r w:rsidRPr="007C56B4">
        <w:rPr>
          <w:rStyle w:val="21"/>
          <w:rFonts w:eastAsiaTheme="majorEastAsia"/>
          <w:b/>
          <w:bCs/>
          <w:sz w:val="28"/>
          <w:szCs w:val="28"/>
        </w:rPr>
        <w:t>Заплановані заходи на 2026 рік</w:t>
      </w:r>
      <w:bookmarkEnd w:id="7"/>
    </w:p>
    <w:p w14:paraId="2FCA7671" w14:textId="4E4A6339"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ремонт зовнішнього фасаду адміністративної будівлі старостату;</w:t>
      </w:r>
    </w:p>
    <w:p w14:paraId="052E9ECD" w14:textId="5F6619B8"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поточний ремонт вуличних доріг;</w:t>
      </w:r>
    </w:p>
    <w:p w14:paraId="688ED877" w14:textId="6A45C82C"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облаштування пан</w:t>
      </w:r>
      <w:r w:rsidR="006432A1" w:rsidRPr="007C56B4">
        <w:rPr>
          <w:rStyle w:val="af3"/>
          <w:rFonts w:eastAsiaTheme="majorEastAsia"/>
          <w:sz w:val="28"/>
          <w:szCs w:val="28"/>
        </w:rPr>
        <w:t>д</w:t>
      </w:r>
      <w:r w:rsidR="002B77D4" w:rsidRPr="007C56B4">
        <w:rPr>
          <w:rStyle w:val="af3"/>
          <w:rFonts w:eastAsiaTheme="majorEastAsia"/>
          <w:sz w:val="28"/>
          <w:szCs w:val="28"/>
        </w:rPr>
        <w:t>усів;</w:t>
      </w:r>
    </w:p>
    <w:p w14:paraId="4B133DB3" w14:textId="0379EE0D"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обгородити кладовище;</w:t>
      </w:r>
    </w:p>
    <w:p w14:paraId="03356EFE" w14:textId="6B7CF938"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встановлення енергозберігаючих вікон, та ремонт шкільного подвір’я КЗ</w:t>
      </w:r>
      <w:r w:rsidR="006432A1" w:rsidRPr="007C56B4">
        <w:rPr>
          <w:rStyle w:val="af3"/>
          <w:rFonts w:eastAsiaTheme="majorEastAsia"/>
          <w:sz w:val="28"/>
          <w:szCs w:val="28"/>
        </w:rPr>
        <w:t xml:space="preserve"> </w:t>
      </w:r>
      <w:r w:rsidR="002B77D4" w:rsidRPr="007C56B4">
        <w:rPr>
          <w:rStyle w:val="af3"/>
          <w:rFonts w:eastAsiaTheme="majorEastAsia"/>
          <w:sz w:val="28"/>
          <w:szCs w:val="28"/>
        </w:rPr>
        <w:t>«Борщагівський ліцей».</w:t>
      </w:r>
    </w:p>
    <w:p w14:paraId="21A850CB" w14:textId="33EFAC30" w:rsidR="0084055D" w:rsidRPr="007C56B4" w:rsidRDefault="002B77D4" w:rsidP="002B77D4">
      <w:pPr>
        <w:spacing w:after="0" w:line="240" w:lineRule="auto"/>
        <w:ind w:firstLine="567"/>
        <w:jc w:val="both"/>
        <w:rPr>
          <w:rFonts w:ascii="Times New Roman" w:eastAsia="Times New Roman" w:hAnsi="Times New Roman" w:cs="Times New Roman"/>
          <w:sz w:val="28"/>
          <w:szCs w:val="28"/>
          <w:lang w:eastAsia="ru-RU"/>
        </w:rPr>
      </w:pPr>
      <w:r w:rsidRPr="007C56B4">
        <w:rPr>
          <w:rStyle w:val="af3"/>
          <w:rFonts w:eastAsiaTheme="majorEastAsia"/>
          <w:sz w:val="28"/>
          <w:szCs w:val="28"/>
        </w:rPr>
        <w:t>Висловлюю щиру вдячність військовослужбовцям Збройних Сил України, жителям сіл Борщагівка та Скибинці, керівництву громади за довіру, підтримку та співпрацю. Спільними зусиллями робимо наші села чистими, охайними та згуртованими. Ми разом творимо красу нашого рідного краю і лише разом ми сила, у своїй єдності, щирій любові, повазі до своєї справи та громадян нашої громади. Разом до ПЕРЕМОГИ!</w:t>
      </w:r>
    </w:p>
    <w:p w14:paraId="5130342B" w14:textId="77777777" w:rsidR="0084055D" w:rsidRPr="007C56B4"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2B32D546" w:rsidR="0084055D" w:rsidRPr="007C56B4" w:rsidRDefault="0084055D" w:rsidP="00D84CEC">
      <w:pPr>
        <w:spacing w:after="0" w:line="240" w:lineRule="auto"/>
        <w:jc w:val="both"/>
        <w:rPr>
          <w:rFonts w:ascii="Times New Roman" w:eastAsia="Times New Roman" w:hAnsi="Times New Roman" w:cs="Times New Roman"/>
          <w:b/>
          <w:sz w:val="28"/>
          <w:szCs w:val="28"/>
          <w:lang w:eastAsia="ru-RU"/>
        </w:rPr>
      </w:pPr>
      <w:r w:rsidRPr="007C56B4">
        <w:rPr>
          <w:rFonts w:ascii="Times New Roman" w:eastAsia="Times New Roman" w:hAnsi="Times New Roman" w:cs="Times New Roman"/>
          <w:b/>
          <w:sz w:val="28"/>
          <w:szCs w:val="28"/>
          <w:lang w:eastAsia="ru-RU"/>
        </w:rPr>
        <w:t xml:space="preserve">Староста </w:t>
      </w:r>
      <w:r w:rsidR="00B11E72" w:rsidRPr="007C56B4">
        <w:rPr>
          <w:rFonts w:ascii="Times New Roman" w:eastAsia="Times New Roman" w:hAnsi="Times New Roman" w:cs="Times New Roman"/>
          <w:b/>
          <w:sz w:val="28"/>
          <w:szCs w:val="28"/>
          <w:lang w:eastAsia="ru-RU"/>
        </w:rPr>
        <w:t>Борщагівського</w:t>
      </w:r>
      <w:r w:rsidRPr="007C56B4">
        <w:rPr>
          <w:rFonts w:ascii="Times New Roman" w:eastAsia="Times New Roman" w:hAnsi="Times New Roman" w:cs="Times New Roman"/>
          <w:b/>
          <w:sz w:val="28"/>
          <w:szCs w:val="28"/>
          <w:lang w:eastAsia="ru-RU"/>
        </w:rPr>
        <w:t xml:space="preserve"> </w:t>
      </w:r>
    </w:p>
    <w:p w14:paraId="6E350269" w14:textId="48A13EC0" w:rsidR="0084055D" w:rsidRPr="007C56B4" w:rsidRDefault="0084055D" w:rsidP="00D84CEC">
      <w:pPr>
        <w:spacing w:after="0" w:line="240" w:lineRule="auto"/>
        <w:jc w:val="both"/>
        <w:rPr>
          <w:rFonts w:ascii="Times New Roman" w:hAnsi="Times New Roman"/>
          <w:b/>
          <w:sz w:val="28"/>
          <w:szCs w:val="28"/>
          <w:lang w:eastAsia="zh-CN"/>
        </w:rPr>
      </w:pPr>
      <w:r w:rsidRPr="007C56B4">
        <w:rPr>
          <w:rFonts w:ascii="Times New Roman" w:eastAsia="Times New Roman" w:hAnsi="Times New Roman" w:cs="Times New Roman"/>
          <w:b/>
          <w:sz w:val="28"/>
          <w:szCs w:val="28"/>
          <w:lang w:eastAsia="ru-RU"/>
        </w:rPr>
        <w:t xml:space="preserve">старостинського округу                                            </w:t>
      </w:r>
      <w:r w:rsidR="00D84CEC" w:rsidRPr="007C56B4">
        <w:rPr>
          <w:rFonts w:ascii="Times New Roman" w:eastAsia="Times New Roman" w:hAnsi="Times New Roman" w:cs="Times New Roman"/>
          <w:b/>
          <w:sz w:val="28"/>
          <w:szCs w:val="28"/>
          <w:lang w:eastAsia="ru-RU"/>
        </w:rPr>
        <w:t xml:space="preserve">  </w:t>
      </w:r>
      <w:r w:rsidR="00D812BD" w:rsidRPr="007C56B4">
        <w:rPr>
          <w:rFonts w:ascii="Times New Roman" w:eastAsia="Times New Roman" w:hAnsi="Times New Roman" w:cs="Times New Roman"/>
          <w:b/>
          <w:sz w:val="28"/>
          <w:szCs w:val="28"/>
          <w:lang w:eastAsia="ru-RU"/>
        </w:rPr>
        <w:t xml:space="preserve">        </w:t>
      </w:r>
      <w:r w:rsidR="00B11E72" w:rsidRPr="007C56B4">
        <w:rPr>
          <w:rFonts w:ascii="Times New Roman" w:eastAsia="Times New Roman" w:hAnsi="Times New Roman" w:cs="Times New Roman"/>
          <w:b/>
          <w:sz w:val="28"/>
          <w:szCs w:val="28"/>
          <w:lang w:eastAsia="ru-RU"/>
        </w:rPr>
        <w:t>Тетяна ЛУБЧУК</w:t>
      </w:r>
    </w:p>
    <w:sectPr w:rsidR="0084055D" w:rsidRPr="007C56B4" w:rsidSect="002B77D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6409D"/>
    <w:multiLevelType w:val="hybridMultilevel"/>
    <w:tmpl w:val="8FF07A42"/>
    <w:lvl w:ilvl="0" w:tplc="7B448102">
      <w:start w:val="1"/>
      <w:numFmt w:val="bullet"/>
      <w:lvlText w:val="-"/>
      <w:lvlJc w:val="left"/>
      <w:pPr>
        <w:ind w:left="927" w:hanging="360"/>
      </w:pPr>
      <w:rPr>
        <w:rFonts w:ascii="Times New Roman" w:eastAsiaTheme="maj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412B4714"/>
    <w:multiLevelType w:val="multilevel"/>
    <w:tmpl w:val="FDE6F0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6937C68"/>
    <w:multiLevelType w:val="hybridMultilevel"/>
    <w:tmpl w:val="FB7210AC"/>
    <w:lvl w:ilvl="0" w:tplc="4C26BD9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AD5A40"/>
    <w:multiLevelType w:val="multilevel"/>
    <w:tmpl w:val="1E7E1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5"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9563FA"/>
    <w:multiLevelType w:val="multilevel"/>
    <w:tmpl w:val="8DCC4E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2749689">
    <w:abstractNumId w:val="5"/>
  </w:num>
  <w:num w:numId="2" w16cid:durableId="999960643">
    <w:abstractNumId w:val="4"/>
  </w:num>
  <w:num w:numId="3" w16cid:durableId="122971404">
    <w:abstractNumId w:val="2"/>
  </w:num>
  <w:num w:numId="4" w16cid:durableId="1418407192">
    <w:abstractNumId w:val="1"/>
  </w:num>
  <w:num w:numId="5" w16cid:durableId="1261525761">
    <w:abstractNumId w:val="6"/>
  </w:num>
  <w:num w:numId="6" w16cid:durableId="298583506">
    <w:abstractNumId w:val="3"/>
  </w:num>
  <w:num w:numId="7" w16cid:durableId="1500776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D4962"/>
    <w:rsid w:val="000D7970"/>
    <w:rsid w:val="000E1F83"/>
    <w:rsid w:val="00150B34"/>
    <w:rsid w:val="00160CF5"/>
    <w:rsid w:val="001D4291"/>
    <w:rsid w:val="00202ABF"/>
    <w:rsid w:val="00215766"/>
    <w:rsid w:val="00260995"/>
    <w:rsid w:val="002B77D4"/>
    <w:rsid w:val="00303DFB"/>
    <w:rsid w:val="003625B5"/>
    <w:rsid w:val="003A1305"/>
    <w:rsid w:val="003A50C7"/>
    <w:rsid w:val="003B1E78"/>
    <w:rsid w:val="00414D68"/>
    <w:rsid w:val="004302CA"/>
    <w:rsid w:val="004304B6"/>
    <w:rsid w:val="00440C16"/>
    <w:rsid w:val="00481DF8"/>
    <w:rsid w:val="004A11D6"/>
    <w:rsid w:val="004A156F"/>
    <w:rsid w:val="004A3C02"/>
    <w:rsid w:val="004B0998"/>
    <w:rsid w:val="004B5A85"/>
    <w:rsid w:val="004C407C"/>
    <w:rsid w:val="004E22DC"/>
    <w:rsid w:val="004E2575"/>
    <w:rsid w:val="005235CC"/>
    <w:rsid w:val="00526C65"/>
    <w:rsid w:val="0056198E"/>
    <w:rsid w:val="005A0B34"/>
    <w:rsid w:val="005B0E74"/>
    <w:rsid w:val="006123C2"/>
    <w:rsid w:val="00612D0B"/>
    <w:rsid w:val="0063282A"/>
    <w:rsid w:val="006432A1"/>
    <w:rsid w:val="0067439C"/>
    <w:rsid w:val="00682954"/>
    <w:rsid w:val="00687A98"/>
    <w:rsid w:val="007276BA"/>
    <w:rsid w:val="0075444A"/>
    <w:rsid w:val="00765EF5"/>
    <w:rsid w:val="00771B51"/>
    <w:rsid w:val="007A2206"/>
    <w:rsid w:val="007A63B5"/>
    <w:rsid w:val="007B506F"/>
    <w:rsid w:val="007C4EF0"/>
    <w:rsid w:val="007C56B4"/>
    <w:rsid w:val="007C6544"/>
    <w:rsid w:val="0080580F"/>
    <w:rsid w:val="0084055D"/>
    <w:rsid w:val="00874C69"/>
    <w:rsid w:val="00885077"/>
    <w:rsid w:val="00892674"/>
    <w:rsid w:val="008A0D85"/>
    <w:rsid w:val="008C10FE"/>
    <w:rsid w:val="00985A65"/>
    <w:rsid w:val="009B11B6"/>
    <w:rsid w:val="009C4A29"/>
    <w:rsid w:val="009C4ECF"/>
    <w:rsid w:val="009D2898"/>
    <w:rsid w:val="00A1509D"/>
    <w:rsid w:val="00A2293B"/>
    <w:rsid w:val="00A93621"/>
    <w:rsid w:val="00AC0318"/>
    <w:rsid w:val="00AC4776"/>
    <w:rsid w:val="00B11E72"/>
    <w:rsid w:val="00B86C6E"/>
    <w:rsid w:val="00BE03A6"/>
    <w:rsid w:val="00BF1359"/>
    <w:rsid w:val="00C02FD3"/>
    <w:rsid w:val="00C64A16"/>
    <w:rsid w:val="00C731E1"/>
    <w:rsid w:val="00CA4172"/>
    <w:rsid w:val="00CC5174"/>
    <w:rsid w:val="00CC68B9"/>
    <w:rsid w:val="00CC6E48"/>
    <w:rsid w:val="00D57067"/>
    <w:rsid w:val="00D812BD"/>
    <w:rsid w:val="00D84CEC"/>
    <w:rsid w:val="00D95F55"/>
    <w:rsid w:val="00DB73D9"/>
    <w:rsid w:val="00DB7AC3"/>
    <w:rsid w:val="00DE7983"/>
    <w:rsid w:val="00E00C31"/>
    <w:rsid w:val="00E90387"/>
    <w:rsid w:val="00E90BB5"/>
    <w:rsid w:val="00E97AB8"/>
    <w:rsid w:val="00F227CE"/>
    <w:rsid w:val="00F26140"/>
    <w:rsid w:val="00F323C6"/>
    <w:rsid w:val="00F547E2"/>
    <w:rsid w:val="00FB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character" w:customStyle="1" w:styleId="af3">
    <w:name w:val="Основний текст_"/>
    <w:basedOn w:val="a0"/>
    <w:link w:val="12"/>
    <w:rsid w:val="002B77D4"/>
    <w:rPr>
      <w:rFonts w:ascii="Times New Roman" w:eastAsia="Times New Roman" w:hAnsi="Times New Roman" w:cs="Times New Roman"/>
    </w:rPr>
  </w:style>
  <w:style w:type="character" w:customStyle="1" w:styleId="21">
    <w:name w:val="Заголовок №2_"/>
    <w:basedOn w:val="a0"/>
    <w:link w:val="22"/>
    <w:rsid w:val="002B77D4"/>
    <w:rPr>
      <w:rFonts w:ascii="Times New Roman" w:eastAsia="Times New Roman" w:hAnsi="Times New Roman" w:cs="Times New Roman"/>
      <w:b/>
      <w:bCs/>
    </w:rPr>
  </w:style>
  <w:style w:type="character" w:customStyle="1" w:styleId="31">
    <w:name w:val="Основний текст (3)_"/>
    <w:basedOn w:val="a0"/>
    <w:link w:val="32"/>
    <w:rsid w:val="002B77D4"/>
    <w:rPr>
      <w:rFonts w:ascii="Arial" w:eastAsia="Arial" w:hAnsi="Arial" w:cs="Arial"/>
      <w:b/>
      <w:bCs/>
      <w:sz w:val="20"/>
      <w:szCs w:val="20"/>
    </w:rPr>
  </w:style>
  <w:style w:type="paragraph" w:customStyle="1" w:styleId="12">
    <w:name w:val="Основний текст1"/>
    <w:basedOn w:val="a"/>
    <w:link w:val="af3"/>
    <w:rsid w:val="002B77D4"/>
    <w:pPr>
      <w:widowControl w:val="0"/>
      <w:spacing w:after="240" w:line="240" w:lineRule="auto"/>
    </w:pPr>
    <w:rPr>
      <w:rFonts w:ascii="Times New Roman" w:eastAsia="Times New Roman" w:hAnsi="Times New Roman" w:cs="Times New Roman"/>
      <w:kern w:val="2"/>
    </w:rPr>
  </w:style>
  <w:style w:type="paragraph" w:customStyle="1" w:styleId="22">
    <w:name w:val="Заголовок №2"/>
    <w:basedOn w:val="a"/>
    <w:link w:val="21"/>
    <w:rsid w:val="002B77D4"/>
    <w:pPr>
      <w:widowControl w:val="0"/>
      <w:spacing w:after="240" w:line="240" w:lineRule="auto"/>
      <w:outlineLvl w:val="1"/>
    </w:pPr>
    <w:rPr>
      <w:rFonts w:ascii="Times New Roman" w:eastAsia="Times New Roman" w:hAnsi="Times New Roman" w:cs="Times New Roman"/>
      <w:b/>
      <w:bCs/>
      <w:kern w:val="2"/>
    </w:rPr>
  </w:style>
  <w:style w:type="paragraph" w:customStyle="1" w:styleId="32">
    <w:name w:val="Основний текст (3)"/>
    <w:basedOn w:val="a"/>
    <w:link w:val="31"/>
    <w:rsid w:val="002B77D4"/>
    <w:pPr>
      <w:widowControl w:val="0"/>
      <w:spacing w:after="240" w:line="240" w:lineRule="auto"/>
    </w:pPr>
    <w:rPr>
      <w:rFonts w:ascii="Arial" w:eastAsia="Arial" w:hAnsi="Arial" w:cs="Arial"/>
      <w:b/>
      <w:b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B7E5-3E30-402B-9068-05046825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5408</Words>
  <Characters>3083</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4</cp:revision>
  <cp:lastPrinted>2026-04-07T12:31:00Z</cp:lastPrinted>
  <dcterms:created xsi:type="dcterms:W3CDTF">2026-04-17T06:02:00Z</dcterms:created>
  <dcterms:modified xsi:type="dcterms:W3CDTF">2026-05-01T06:27:00Z</dcterms:modified>
</cp:coreProperties>
</file>